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2923" w:tblpY="1021"/>
        <w:tblW w:w="5508" w:type="dxa"/>
        <w:tblLook w:val="04A0" w:firstRow="1" w:lastRow="0" w:firstColumn="1" w:lastColumn="0" w:noHBand="0" w:noVBand="1"/>
      </w:tblPr>
      <w:tblGrid>
        <w:gridCol w:w="5508"/>
      </w:tblGrid>
      <w:tr w:rsidR="00D10472" w:rsidRPr="005A4279" w14:paraId="1BF061AD" w14:textId="77777777" w:rsidTr="00D10472">
        <w:tc>
          <w:tcPr>
            <w:tcW w:w="5508" w:type="dxa"/>
          </w:tcPr>
          <w:p w14:paraId="1BF061AC" w14:textId="77777777" w:rsidR="00D10472" w:rsidRPr="00D10472" w:rsidRDefault="00D10472" w:rsidP="00D10472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  <w:r w:rsidRPr="00D10472">
              <w:rPr>
                <w:rFonts w:cstheme="minorHAnsi"/>
                <w:b/>
                <w:sz w:val="48"/>
                <w:szCs w:val="48"/>
              </w:rPr>
              <w:t>Malaria Facts</w:t>
            </w:r>
          </w:p>
        </w:tc>
      </w:tr>
    </w:tbl>
    <w:p w14:paraId="1BF061AE" w14:textId="26219A73" w:rsidR="009B5D92" w:rsidRDefault="009B5D92" w:rsidP="002E5E30">
      <w:pPr>
        <w:rPr>
          <w:rFonts w:cstheme="minorHAnsi"/>
          <w:b/>
          <w:noProof/>
          <w:sz w:val="32"/>
          <w:szCs w:val="32"/>
        </w:rPr>
      </w:pPr>
    </w:p>
    <w:p w14:paraId="0D3378E4" w14:textId="77777777" w:rsidR="00475E97" w:rsidRDefault="00475E97" w:rsidP="002E5E30">
      <w:pPr>
        <w:rPr>
          <w:rFonts w:cstheme="minorHAnsi"/>
          <w:b/>
          <w:noProof/>
          <w:sz w:val="32"/>
          <w:szCs w:val="32"/>
        </w:rPr>
      </w:pPr>
    </w:p>
    <w:p w14:paraId="07476E26" w14:textId="77777777" w:rsidR="00475E97" w:rsidRDefault="00475E97" w:rsidP="002E5E30">
      <w:pPr>
        <w:rPr>
          <w:rFonts w:cstheme="minorHAnsi"/>
          <w:b/>
          <w:sz w:val="32"/>
          <w:szCs w:val="32"/>
        </w:rPr>
      </w:pPr>
    </w:p>
    <w:p w14:paraId="1BF061AF" w14:textId="77777777" w:rsidR="005A4279" w:rsidRDefault="005A4279" w:rsidP="00B62C45">
      <w:pPr>
        <w:spacing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Malaria in the United States</w:t>
      </w:r>
    </w:p>
    <w:p w14:paraId="1BF061B0" w14:textId="77777777" w:rsidR="005A4279" w:rsidRPr="005A4279" w:rsidRDefault="005A4279" w:rsidP="00B62C4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On </w:t>
      </w:r>
      <w:r w:rsidR="006A42DC">
        <w:rPr>
          <w:rFonts w:cstheme="minorHAnsi"/>
          <w:sz w:val="20"/>
          <w:szCs w:val="20"/>
        </w:rPr>
        <w:t xml:space="preserve">average, 1500 cases of </w:t>
      </w:r>
      <w:r>
        <w:rPr>
          <w:rFonts w:cstheme="minorHAnsi"/>
          <w:sz w:val="20"/>
          <w:szCs w:val="20"/>
        </w:rPr>
        <w:t>malaria are reported every year in the United States, even though malaria has been eradicated in this country since the early 1950’s.</w:t>
      </w:r>
    </w:p>
    <w:p w14:paraId="1BF061B1" w14:textId="77777777" w:rsidR="005A4279" w:rsidRPr="005A4279" w:rsidRDefault="005A4279" w:rsidP="00B62C4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First- and second-generation immigrants from malaria-endemic countries returning to their “home” countries to visit friends and relatives tend not to use appropriate malaria prevention measures and thus are more likely to become infected with malaria.</w:t>
      </w:r>
    </w:p>
    <w:p w14:paraId="1BF061B2" w14:textId="77777777" w:rsidR="005A4279" w:rsidRPr="005A4279" w:rsidRDefault="005A4279" w:rsidP="00B62C4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Between 1957 and 2009, in the United States, 63 outbreaks of locally transmitted mosquito-borne malaria have  occurred; in such outbreaks, local mosquitoes become infected by biting persons carrying malaria parasites (acquired in endemic areas) and then transmit malaria to local residents.</w:t>
      </w:r>
    </w:p>
    <w:p w14:paraId="1BF061B3" w14:textId="77777777" w:rsidR="005A4279" w:rsidRPr="005A4279" w:rsidRDefault="005A4279" w:rsidP="00B62C4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Of the species of </w:t>
      </w:r>
      <w:r>
        <w:rPr>
          <w:rFonts w:cstheme="minorHAnsi"/>
          <w:i/>
          <w:sz w:val="20"/>
          <w:szCs w:val="20"/>
        </w:rPr>
        <w:t>Anopheles</w:t>
      </w:r>
      <w:r>
        <w:rPr>
          <w:rFonts w:cstheme="minorHAnsi"/>
          <w:sz w:val="20"/>
          <w:szCs w:val="20"/>
        </w:rPr>
        <w:t xml:space="preserve"> mosquitoes found in the United States, the three species that were responsible for malaria transmission prior to elimination (</w:t>
      </w:r>
      <w:r>
        <w:rPr>
          <w:rFonts w:cstheme="minorHAnsi"/>
          <w:i/>
          <w:sz w:val="20"/>
          <w:szCs w:val="20"/>
        </w:rPr>
        <w:t xml:space="preserve">Anopheles </w:t>
      </w:r>
      <w:proofErr w:type="spellStart"/>
      <w:r>
        <w:rPr>
          <w:rFonts w:cstheme="minorHAnsi"/>
          <w:i/>
          <w:sz w:val="20"/>
          <w:szCs w:val="20"/>
        </w:rPr>
        <w:t>quadrimaculatus</w:t>
      </w:r>
      <w:proofErr w:type="spellEnd"/>
      <w:r>
        <w:rPr>
          <w:rFonts w:cstheme="minorHAnsi"/>
          <w:sz w:val="20"/>
          <w:szCs w:val="20"/>
        </w:rPr>
        <w:t xml:space="preserve"> in the east, </w:t>
      </w:r>
      <w:r>
        <w:rPr>
          <w:rFonts w:cstheme="minorHAnsi"/>
          <w:i/>
          <w:sz w:val="20"/>
          <w:szCs w:val="20"/>
        </w:rPr>
        <w:t xml:space="preserve">An. </w:t>
      </w:r>
      <w:proofErr w:type="spellStart"/>
      <w:r>
        <w:rPr>
          <w:rFonts w:cstheme="minorHAnsi"/>
          <w:i/>
          <w:sz w:val="20"/>
          <w:szCs w:val="20"/>
        </w:rPr>
        <w:t>Freeborni</w:t>
      </w:r>
      <w:proofErr w:type="spellEnd"/>
      <w:r>
        <w:rPr>
          <w:rFonts w:cstheme="minorHAnsi"/>
          <w:sz w:val="20"/>
          <w:szCs w:val="20"/>
        </w:rPr>
        <w:t xml:space="preserve"> in the west, </w:t>
      </w:r>
      <w:r>
        <w:rPr>
          <w:rFonts w:cstheme="minorHAnsi"/>
          <w:i/>
          <w:sz w:val="20"/>
          <w:szCs w:val="20"/>
        </w:rPr>
        <w:t xml:space="preserve">An. </w:t>
      </w:r>
      <w:proofErr w:type="spellStart"/>
      <w:r>
        <w:rPr>
          <w:rFonts w:cstheme="minorHAnsi"/>
          <w:i/>
          <w:sz w:val="20"/>
          <w:szCs w:val="20"/>
        </w:rPr>
        <w:t>Albimanus</w:t>
      </w:r>
      <w:proofErr w:type="spellEnd"/>
      <w:r>
        <w:rPr>
          <w:rFonts w:cstheme="minorHAnsi"/>
          <w:sz w:val="20"/>
          <w:szCs w:val="20"/>
        </w:rPr>
        <w:t xml:space="preserve"> in the Caribbean) are still widely prevalent; thus there is a constant risk that malaria could be reintroduced in the United States.</w:t>
      </w:r>
    </w:p>
    <w:p w14:paraId="1BF061B4" w14:textId="77777777" w:rsidR="006A42DC" w:rsidRPr="006A42DC" w:rsidRDefault="005A4279" w:rsidP="00B62C4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During 1963-2009, 96 cases of transfusion-transmitted malaria were reported in the United States; approximately two </w:t>
      </w:r>
      <w:r w:rsidR="006A42DC">
        <w:rPr>
          <w:rFonts w:cstheme="minorHAnsi"/>
          <w:sz w:val="20"/>
          <w:szCs w:val="20"/>
        </w:rPr>
        <w:t>thir</w:t>
      </w:r>
      <w:r>
        <w:rPr>
          <w:rFonts w:cstheme="minorHAnsi"/>
          <w:sz w:val="20"/>
          <w:szCs w:val="20"/>
        </w:rPr>
        <w:t>ds of these</w:t>
      </w:r>
      <w:r w:rsidR="006A42DC">
        <w:rPr>
          <w:rFonts w:cstheme="minorHAnsi"/>
          <w:sz w:val="20"/>
          <w:szCs w:val="20"/>
        </w:rPr>
        <w:t xml:space="preserve"> cases could have been prevented if the implicated donors had been deferred according to the established guidelines.</w:t>
      </w:r>
    </w:p>
    <w:p w14:paraId="1BF061B5" w14:textId="77777777" w:rsidR="006A42DC" w:rsidRDefault="006A42DC" w:rsidP="00B62C45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Malaria Worldwide</w:t>
      </w:r>
    </w:p>
    <w:p w14:paraId="1BF061B6" w14:textId="77777777" w:rsidR="006A42DC" w:rsidRDefault="006A42DC" w:rsidP="00B62C45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3.3 billion people (half the world’s population) live in areas at risk of malaria transmission in 109 countries and territories.</w:t>
      </w:r>
    </w:p>
    <w:p w14:paraId="1BF061B7" w14:textId="77777777" w:rsidR="006A42DC" w:rsidRDefault="006A42DC" w:rsidP="00B62C45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35 countries (30 in sub-Saharan Africa and 5 in Asia) account for 98 % of global malaria deaths.</w:t>
      </w:r>
    </w:p>
    <w:p w14:paraId="1BF061B8" w14:textId="77777777" w:rsidR="006A42DC" w:rsidRDefault="006A42DC" w:rsidP="00B62C45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WHO estimates that in 2008 malaria caused 190-311 million clinical episodes, and 708,000 – 1,003,000 deaths.</w:t>
      </w:r>
    </w:p>
    <w:p w14:paraId="1BF061B9" w14:textId="77777777" w:rsidR="006A42DC" w:rsidRDefault="006A42DC" w:rsidP="00B62C45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89% of the malaria deaths worldwide occur in Africa.</w:t>
      </w:r>
    </w:p>
    <w:p w14:paraId="1BF061BA" w14:textId="77777777" w:rsidR="006A42DC" w:rsidRDefault="006A42DC" w:rsidP="00B62C45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Malaria is the 5</w:t>
      </w:r>
      <w:r w:rsidRPr="006A42DC">
        <w:rPr>
          <w:rFonts w:cstheme="minorHAnsi"/>
          <w:sz w:val="20"/>
          <w:szCs w:val="20"/>
          <w:vertAlign w:val="superscript"/>
        </w:rPr>
        <w:t>th</w:t>
      </w:r>
      <w:r>
        <w:rPr>
          <w:rFonts w:cstheme="minorHAnsi"/>
          <w:sz w:val="20"/>
          <w:szCs w:val="20"/>
        </w:rPr>
        <w:t xml:space="preserve"> cause of death from infectious diseases worldwide (after respiratory infections, HIV/AIDS, diarrheal diseases, and tuberculosis.</w:t>
      </w:r>
    </w:p>
    <w:p w14:paraId="1BF061BB" w14:textId="77777777" w:rsidR="006A42DC" w:rsidRDefault="006A42DC" w:rsidP="00B62C45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Malaria is the 2</w:t>
      </w:r>
      <w:r w:rsidRPr="006A42DC">
        <w:rPr>
          <w:rFonts w:cstheme="minorHAnsi"/>
          <w:sz w:val="20"/>
          <w:szCs w:val="20"/>
          <w:vertAlign w:val="superscript"/>
        </w:rPr>
        <w:t>nd</w:t>
      </w:r>
      <w:r>
        <w:rPr>
          <w:rFonts w:cstheme="minorHAnsi"/>
          <w:sz w:val="20"/>
          <w:szCs w:val="20"/>
        </w:rPr>
        <w:t xml:space="preserve"> leading cause of death from infectious diseases in Africa, after HIV/AIDS.</w:t>
      </w:r>
    </w:p>
    <w:p w14:paraId="1BF061BC" w14:textId="77777777" w:rsidR="006A42DC" w:rsidRDefault="006A42DC" w:rsidP="00B62C45">
      <w:pPr>
        <w:spacing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Biology, Pathology, Epidemiology</w:t>
      </w:r>
    </w:p>
    <w:p w14:paraId="1BF061BD" w14:textId="77777777" w:rsidR="006A42DC" w:rsidRPr="000C610C" w:rsidRDefault="006A42DC" w:rsidP="00B62C45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Among the malaria species that affect humans, </w:t>
      </w:r>
      <w:r>
        <w:rPr>
          <w:rFonts w:cstheme="minorHAnsi"/>
          <w:i/>
          <w:sz w:val="20"/>
          <w:szCs w:val="20"/>
        </w:rPr>
        <w:t>Plasmodium vivax</w:t>
      </w:r>
      <w:r>
        <w:rPr>
          <w:rFonts w:cstheme="minorHAnsi"/>
          <w:sz w:val="20"/>
          <w:szCs w:val="20"/>
        </w:rPr>
        <w:t xml:space="preserve"> and </w:t>
      </w:r>
      <w:r w:rsidR="000C610C">
        <w:rPr>
          <w:rFonts w:cstheme="minorHAnsi"/>
          <w:i/>
          <w:sz w:val="20"/>
          <w:szCs w:val="20"/>
        </w:rPr>
        <w:t xml:space="preserve">P. </w:t>
      </w:r>
      <w:proofErr w:type="spellStart"/>
      <w:r w:rsidR="000C610C">
        <w:rPr>
          <w:rFonts w:cstheme="minorHAnsi"/>
          <w:i/>
          <w:sz w:val="20"/>
          <w:szCs w:val="20"/>
        </w:rPr>
        <w:t>ovale</w:t>
      </w:r>
      <w:proofErr w:type="spellEnd"/>
      <w:r w:rsidR="000C610C">
        <w:rPr>
          <w:rFonts w:cstheme="minorHAnsi"/>
          <w:sz w:val="20"/>
          <w:szCs w:val="20"/>
        </w:rPr>
        <w:t xml:space="preserve"> can develop dormant liver stages that reactivate after symptomless intervals of up to 2 (</w:t>
      </w:r>
      <w:r w:rsidR="000C610C">
        <w:rPr>
          <w:rFonts w:cstheme="minorHAnsi"/>
          <w:i/>
          <w:sz w:val="20"/>
          <w:szCs w:val="20"/>
        </w:rPr>
        <w:t>P. vivax</w:t>
      </w:r>
      <w:r w:rsidR="000C610C">
        <w:rPr>
          <w:rFonts w:cstheme="minorHAnsi"/>
          <w:sz w:val="20"/>
          <w:szCs w:val="20"/>
        </w:rPr>
        <w:t>) to 4 years (</w:t>
      </w:r>
      <w:r w:rsidR="000C610C">
        <w:rPr>
          <w:rFonts w:cstheme="minorHAnsi"/>
          <w:i/>
          <w:sz w:val="20"/>
          <w:szCs w:val="20"/>
        </w:rPr>
        <w:t xml:space="preserve">P. </w:t>
      </w:r>
      <w:proofErr w:type="spellStart"/>
      <w:r w:rsidR="000C610C">
        <w:rPr>
          <w:rFonts w:cstheme="minorHAnsi"/>
          <w:i/>
          <w:sz w:val="20"/>
          <w:szCs w:val="20"/>
        </w:rPr>
        <w:t>ovale</w:t>
      </w:r>
      <w:proofErr w:type="spellEnd"/>
      <w:r w:rsidR="000C610C">
        <w:rPr>
          <w:rFonts w:cstheme="minorHAnsi"/>
          <w:i/>
          <w:sz w:val="20"/>
          <w:szCs w:val="20"/>
        </w:rPr>
        <w:t>).</w:t>
      </w:r>
    </w:p>
    <w:p w14:paraId="1BF061BE" w14:textId="77777777" w:rsidR="000C610C" w:rsidRPr="000C610C" w:rsidRDefault="000C610C" w:rsidP="00B62C45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Pregnant women</w:t>
      </w:r>
      <w:r>
        <w:rPr>
          <w:rFonts w:cstheme="minorHAnsi"/>
          <w:sz w:val="20"/>
          <w:szCs w:val="20"/>
        </w:rPr>
        <w:t xml:space="preserve"> have increased susceptibility to </w:t>
      </w:r>
      <w:r>
        <w:rPr>
          <w:rFonts w:cstheme="minorHAnsi"/>
          <w:i/>
          <w:sz w:val="20"/>
          <w:szCs w:val="20"/>
        </w:rPr>
        <w:t>Plasmodium falciparum</w:t>
      </w:r>
      <w:r>
        <w:rPr>
          <w:rFonts w:cstheme="minorHAnsi"/>
          <w:sz w:val="20"/>
          <w:szCs w:val="20"/>
        </w:rPr>
        <w:t xml:space="preserve"> malaria; in malaria-endemic countries, </w:t>
      </w:r>
      <w:r>
        <w:rPr>
          <w:rFonts w:cstheme="minorHAnsi"/>
          <w:i/>
          <w:sz w:val="20"/>
          <w:szCs w:val="20"/>
        </w:rPr>
        <w:t>P. falciparum</w:t>
      </w:r>
      <w:r>
        <w:rPr>
          <w:rFonts w:cstheme="minorHAnsi"/>
          <w:sz w:val="20"/>
          <w:szCs w:val="20"/>
        </w:rPr>
        <w:t xml:space="preserve"> contributes to 8-14% of low birth weight, which in turn decreases the chance of a baby’s survival.</w:t>
      </w:r>
    </w:p>
    <w:p w14:paraId="1BF061BF" w14:textId="77777777" w:rsidR="000C610C" w:rsidRPr="000C610C" w:rsidRDefault="000C610C" w:rsidP="00B62C45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After a single sporozoite (the parasite form inoculated by the female mosquito) of </w:t>
      </w:r>
      <w:r>
        <w:rPr>
          <w:rFonts w:cstheme="minorHAnsi"/>
          <w:i/>
          <w:sz w:val="20"/>
          <w:szCs w:val="20"/>
        </w:rPr>
        <w:t>Plasmodium falciparum</w:t>
      </w:r>
      <w:r>
        <w:rPr>
          <w:rFonts w:cstheme="minorHAnsi"/>
          <w:sz w:val="20"/>
          <w:szCs w:val="20"/>
        </w:rPr>
        <w:t xml:space="preserve"> invades a liver cell, the parasite grows in 6 days and </w:t>
      </w:r>
      <w:proofErr w:type="spellStart"/>
      <w:r>
        <w:rPr>
          <w:rFonts w:cstheme="minorHAnsi"/>
          <w:sz w:val="20"/>
          <w:szCs w:val="20"/>
        </w:rPr>
        <w:t>producs</w:t>
      </w:r>
      <w:proofErr w:type="spellEnd"/>
      <w:r>
        <w:rPr>
          <w:rFonts w:cstheme="minorHAnsi"/>
          <w:sz w:val="20"/>
          <w:szCs w:val="20"/>
        </w:rPr>
        <w:t xml:space="preserve"> 30,000-40,000 daughter cells (merozoites), which are released into the blood when the liver cell ruptures. In the blood, after a single merozoite invades a red blood cell, the parasite grows in 48 hours and produces 8-24 daughter cells, which are released into the blood when the red blood cell ruptures.</w:t>
      </w:r>
    </w:p>
    <w:p w14:paraId="1BF061C0" w14:textId="77777777" w:rsidR="000C610C" w:rsidRPr="000C610C" w:rsidRDefault="000C610C" w:rsidP="00B62C45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Under the microscope, </w:t>
      </w:r>
      <w:r>
        <w:rPr>
          <w:rFonts w:cstheme="minorHAnsi"/>
          <w:i/>
          <w:sz w:val="20"/>
          <w:szCs w:val="20"/>
        </w:rPr>
        <w:t xml:space="preserve">Plasmodium </w:t>
      </w:r>
      <w:proofErr w:type="spellStart"/>
      <w:r>
        <w:rPr>
          <w:rFonts w:cstheme="minorHAnsi"/>
          <w:i/>
          <w:sz w:val="20"/>
          <w:szCs w:val="20"/>
        </w:rPr>
        <w:t>knowlsei</w:t>
      </w:r>
      <w:proofErr w:type="spellEnd"/>
      <w:r>
        <w:rPr>
          <w:rFonts w:cstheme="minorHAnsi"/>
          <w:sz w:val="20"/>
          <w:szCs w:val="20"/>
        </w:rPr>
        <w:t xml:space="preserve"> can resemble either </w:t>
      </w:r>
      <w:r>
        <w:rPr>
          <w:rFonts w:cstheme="minorHAnsi"/>
          <w:i/>
          <w:sz w:val="20"/>
          <w:szCs w:val="20"/>
        </w:rPr>
        <w:t>P. falciparum</w:t>
      </w:r>
      <w:r>
        <w:rPr>
          <w:rFonts w:cstheme="minorHAnsi"/>
          <w:sz w:val="20"/>
          <w:szCs w:val="20"/>
        </w:rPr>
        <w:t xml:space="preserve"> or </w:t>
      </w:r>
      <w:proofErr w:type="spellStart"/>
      <w:r>
        <w:rPr>
          <w:rFonts w:cstheme="minorHAnsi"/>
          <w:i/>
          <w:sz w:val="20"/>
          <w:szCs w:val="20"/>
        </w:rPr>
        <w:t>P.malariae</w:t>
      </w:r>
      <w:proofErr w:type="spellEnd"/>
      <w:r>
        <w:rPr>
          <w:rFonts w:cstheme="minorHAnsi"/>
          <w:sz w:val="20"/>
          <w:szCs w:val="20"/>
        </w:rPr>
        <w:t>. Thus, PCR is often required to confirm infection</w:t>
      </w:r>
    </w:p>
    <w:p w14:paraId="00C8A149" w14:textId="77777777" w:rsidR="00475E97" w:rsidRDefault="00475E97" w:rsidP="00B62C45">
      <w:pPr>
        <w:spacing w:line="240" w:lineRule="auto"/>
        <w:rPr>
          <w:rFonts w:cstheme="minorHAnsi"/>
          <w:b/>
          <w:sz w:val="20"/>
          <w:szCs w:val="20"/>
        </w:rPr>
      </w:pPr>
    </w:p>
    <w:p w14:paraId="5019AB6A" w14:textId="77777777" w:rsidR="00475E97" w:rsidRDefault="00475E97" w:rsidP="00B62C45">
      <w:pPr>
        <w:spacing w:line="240" w:lineRule="auto"/>
        <w:rPr>
          <w:rFonts w:cstheme="minorHAnsi"/>
          <w:b/>
          <w:sz w:val="20"/>
          <w:szCs w:val="20"/>
        </w:rPr>
      </w:pPr>
    </w:p>
    <w:p w14:paraId="2413CFE7" w14:textId="77777777" w:rsidR="00475E97" w:rsidRDefault="00475E97" w:rsidP="00B62C45">
      <w:pPr>
        <w:spacing w:line="240" w:lineRule="auto"/>
        <w:rPr>
          <w:rFonts w:cstheme="minorHAnsi"/>
          <w:b/>
          <w:sz w:val="20"/>
          <w:szCs w:val="20"/>
        </w:rPr>
      </w:pPr>
    </w:p>
    <w:p w14:paraId="6836CB64" w14:textId="77777777" w:rsidR="00475E97" w:rsidRDefault="00475E97" w:rsidP="00B62C45">
      <w:pPr>
        <w:spacing w:line="240" w:lineRule="auto"/>
        <w:rPr>
          <w:rFonts w:cstheme="minorHAnsi"/>
          <w:b/>
          <w:sz w:val="20"/>
          <w:szCs w:val="20"/>
        </w:rPr>
      </w:pPr>
    </w:p>
    <w:p w14:paraId="1BF061C1" w14:textId="271B952E" w:rsidR="000C610C" w:rsidRDefault="000C610C" w:rsidP="00B62C45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Other Facts</w:t>
      </w:r>
    </w:p>
    <w:p w14:paraId="1BF061C2" w14:textId="77777777" w:rsidR="000C610C" w:rsidRDefault="000C610C" w:rsidP="00B62C45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0C610C">
        <w:rPr>
          <w:rFonts w:cstheme="minorHAnsi"/>
          <w:sz w:val="20"/>
          <w:szCs w:val="20"/>
        </w:rPr>
        <w:t>Four Nobel prizes have been awarded f</w:t>
      </w:r>
      <w:r>
        <w:rPr>
          <w:rFonts w:cstheme="minorHAnsi"/>
          <w:sz w:val="20"/>
          <w:szCs w:val="20"/>
        </w:rPr>
        <w:t>or work associated with malaria: to Sir Ronald Ross (1902), Charles Louis Alphonse Laveran (1907</w:t>
      </w:r>
      <w:r w:rsidR="00B62C45">
        <w:rPr>
          <w:rFonts w:cstheme="minorHAnsi"/>
          <w:sz w:val="20"/>
          <w:szCs w:val="20"/>
        </w:rPr>
        <w:t xml:space="preserve">), Julius Wagner </w:t>
      </w:r>
      <w:proofErr w:type="spellStart"/>
      <w:r>
        <w:rPr>
          <w:rFonts w:cstheme="minorHAnsi"/>
          <w:sz w:val="20"/>
          <w:szCs w:val="20"/>
        </w:rPr>
        <w:t>Jauregg</w:t>
      </w:r>
      <w:proofErr w:type="spellEnd"/>
      <w:r>
        <w:rPr>
          <w:rFonts w:cstheme="minorHAnsi"/>
          <w:sz w:val="20"/>
          <w:szCs w:val="20"/>
        </w:rPr>
        <w:t xml:space="preserve"> (1927), and Paul Hermann Muller (1948).</w:t>
      </w:r>
    </w:p>
    <w:p w14:paraId="1BF061C3" w14:textId="77777777" w:rsidR="000C610C" w:rsidRPr="000C610C" w:rsidRDefault="000C610C" w:rsidP="00B62C45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Two important currently used antimalarial drugs are derived</w:t>
      </w:r>
      <w:r w:rsidR="00B62C45">
        <w:rPr>
          <w:rFonts w:cstheme="minorHAnsi"/>
          <w:sz w:val="20"/>
          <w:szCs w:val="20"/>
        </w:rPr>
        <w:t xml:space="preserve"> from plants whose medicinal values had been noted got centuries: artemisinin from the </w:t>
      </w:r>
      <w:proofErr w:type="spellStart"/>
      <w:r w:rsidR="00B62C45">
        <w:rPr>
          <w:rFonts w:cstheme="minorHAnsi"/>
          <w:sz w:val="20"/>
          <w:szCs w:val="20"/>
        </w:rPr>
        <w:t>Qinghao</w:t>
      </w:r>
      <w:proofErr w:type="spellEnd"/>
      <w:r w:rsidR="00B62C45">
        <w:rPr>
          <w:rFonts w:cstheme="minorHAnsi"/>
          <w:sz w:val="20"/>
          <w:szCs w:val="20"/>
        </w:rPr>
        <w:t xml:space="preserve"> plant (</w:t>
      </w:r>
      <w:r w:rsidR="00B62C45">
        <w:rPr>
          <w:rFonts w:cstheme="minorHAnsi"/>
          <w:i/>
          <w:sz w:val="20"/>
          <w:szCs w:val="20"/>
        </w:rPr>
        <w:t>Artemesia annua</w:t>
      </w:r>
      <w:r w:rsidR="00B62C45">
        <w:rPr>
          <w:rFonts w:cstheme="minorHAnsi"/>
          <w:sz w:val="20"/>
          <w:szCs w:val="20"/>
        </w:rPr>
        <w:t>, China 4</w:t>
      </w:r>
      <w:r w:rsidR="00B62C45" w:rsidRPr="00B62C45">
        <w:rPr>
          <w:rFonts w:cstheme="minorHAnsi"/>
          <w:sz w:val="20"/>
          <w:szCs w:val="20"/>
          <w:vertAlign w:val="superscript"/>
        </w:rPr>
        <w:t>th</w:t>
      </w:r>
      <w:r w:rsidR="00B62C45">
        <w:rPr>
          <w:rFonts w:cstheme="minorHAnsi"/>
          <w:sz w:val="20"/>
          <w:szCs w:val="20"/>
        </w:rPr>
        <w:t xml:space="preserve"> century) and quinine from the cinchona tree (South America, 17</w:t>
      </w:r>
      <w:r w:rsidR="00B62C45" w:rsidRPr="00B62C45">
        <w:rPr>
          <w:rFonts w:cstheme="minorHAnsi"/>
          <w:sz w:val="20"/>
          <w:szCs w:val="20"/>
          <w:vertAlign w:val="superscript"/>
        </w:rPr>
        <w:t>th</w:t>
      </w:r>
      <w:r w:rsidR="00B62C45">
        <w:rPr>
          <w:rFonts w:cstheme="minorHAnsi"/>
          <w:sz w:val="20"/>
          <w:szCs w:val="20"/>
        </w:rPr>
        <w:t xml:space="preserve"> century).</w:t>
      </w:r>
    </w:p>
    <w:sectPr w:rsidR="000C610C" w:rsidRPr="000C610C" w:rsidSect="006A42DC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5AA1" w14:textId="77777777" w:rsidR="00475E97" w:rsidRDefault="00475E97" w:rsidP="00475E97">
      <w:pPr>
        <w:spacing w:after="0" w:line="240" w:lineRule="auto"/>
      </w:pPr>
      <w:r>
        <w:separator/>
      </w:r>
    </w:p>
  </w:endnote>
  <w:endnote w:type="continuationSeparator" w:id="0">
    <w:p w14:paraId="714BB78B" w14:textId="77777777" w:rsidR="00475E97" w:rsidRDefault="00475E97" w:rsidP="0047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C886B" w14:textId="77777777" w:rsidR="00475E97" w:rsidRDefault="00475E97" w:rsidP="00475E97">
      <w:pPr>
        <w:spacing w:after="0" w:line="240" w:lineRule="auto"/>
      </w:pPr>
      <w:r>
        <w:separator/>
      </w:r>
    </w:p>
  </w:footnote>
  <w:footnote w:type="continuationSeparator" w:id="0">
    <w:p w14:paraId="57A63003" w14:textId="77777777" w:rsidR="00475E97" w:rsidRDefault="00475E97" w:rsidP="0047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D691" w14:textId="43B25429" w:rsidR="00475E97" w:rsidRDefault="00475E97">
    <w:pPr>
      <w:pStyle w:val="Header"/>
    </w:pPr>
    <w:r>
      <w:rPr>
        <w:noProof/>
      </w:rPr>
      <w:drawing>
        <wp:inline distT="0" distB="0" distL="0" distR="0" wp14:anchorId="2B5378B2" wp14:editId="3C4A094D">
          <wp:extent cx="2498820" cy="771525"/>
          <wp:effectExtent l="0" t="0" r="0" b="0"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640" b="35484"/>
                  <a:stretch/>
                </pic:blipFill>
                <pic:spPr bwMode="auto">
                  <a:xfrm>
                    <a:off x="0" y="0"/>
                    <a:ext cx="2500526" cy="7720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2232"/>
    <w:multiLevelType w:val="hybridMultilevel"/>
    <w:tmpl w:val="0C2A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352C7"/>
    <w:multiLevelType w:val="hybridMultilevel"/>
    <w:tmpl w:val="CE22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87D25"/>
    <w:multiLevelType w:val="hybridMultilevel"/>
    <w:tmpl w:val="80FCE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0533A"/>
    <w:multiLevelType w:val="hybridMultilevel"/>
    <w:tmpl w:val="597EA3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C224490"/>
    <w:multiLevelType w:val="hybridMultilevel"/>
    <w:tmpl w:val="08EA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90A1C"/>
    <w:multiLevelType w:val="hybridMultilevel"/>
    <w:tmpl w:val="0DEEC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1418750">
    <w:abstractNumId w:val="2"/>
  </w:num>
  <w:num w:numId="2" w16cid:durableId="745883301">
    <w:abstractNumId w:val="1"/>
  </w:num>
  <w:num w:numId="3" w16cid:durableId="505217477">
    <w:abstractNumId w:val="0"/>
  </w:num>
  <w:num w:numId="4" w16cid:durableId="536622941">
    <w:abstractNumId w:val="5"/>
  </w:num>
  <w:num w:numId="5" w16cid:durableId="482434469">
    <w:abstractNumId w:val="4"/>
  </w:num>
  <w:num w:numId="6" w16cid:durableId="1425758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279"/>
    <w:rsid w:val="000C610C"/>
    <w:rsid w:val="002E5E30"/>
    <w:rsid w:val="0030694B"/>
    <w:rsid w:val="00475E97"/>
    <w:rsid w:val="005A4279"/>
    <w:rsid w:val="006A42DC"/>
    <w:rsid w:val="008A4686"/>
    <w:rsid w:val="009B5D92"/>
    <w:rsid w:val="00B62C45"/>
    <w:rsid w:val="00D10472"/>
    <w:rsid w:val="00E8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61AC"/>
  <w15:docId w15:val="{43C6D2EB-9BE6-447A-ABFB-BEDD54C1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4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97"/>
  </w:style>
  <w:style w:type="paragraph" w:styleId="Footer">
    <w:name w:val="footer"/>
    <w:basedOn w:val="Normal"/>
    <w:link w:val="FooterChar"/>
    <w:uiPriority w:val="99"/>
    <w:unhideWhenUsed/>
    <w:rsid w:val="0047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bab175-4593-4bb1-9c4b-57b51149b8f9">
      <Terms xmlns="http://schemas.microsoft.com/office/infopath/2007/PartnerControls"/>
    </lcf76f155ced4ddcb4097134ff3c332f>
    <TaxCatchAll xmlns="a7637af8-035a-4d86-9a0e-0857bd86196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6069123E0DC42819EF3D27525D467" ma:contentTypeVersion="15" ma:contentTypeDescription="Create a new document." ma:contentTypeScope="" ma:versionID="0cdeb1a8903cb96fc28d6e52209bfb28">
  <xsd:schema xmlns:xsd="http://www.w3.org/2001/XMLSchema" xmlns:xs="http://www.w3.org/2001/XMLSchema" xmlns:p="http://schemas.microsoft.com/office/2006/metadata/properties" xmlns:ns2="69bab175-4593-4bb1-9c4b-57b51149b8f9" xmlns:ns3="a7637af8-035a-4d86-9a0e-0857bd86196c" targetNamespace="http://schemas.microsoft.com/office/2006/metadata/properties" ma:root="true" ma:fieldsID="8d1be40c2f33c2f8a3f4d60d894bac7a" ns2:_="" ns3:_="">
    <xsd:import namespace="69bab175-4593-4bb1-9c4b-57b51149b8f9"/>
    <xsd:import namespace="a7637af8-035a-4d86-9a0e-0857bd861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ab175-4593-4bb1-9c4b-57b51149b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1af0f6-fa9c-4be6-a928-24914ea1e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7af8-035a-4d86-9a0e-0857bd861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6349043-42d1-45c0-aaf8-7fbb25de9a20}" ma:internalName="TaxCatchAll" ma:showField="CatchAllData" ma:web="a7637af8-035a-4d86-9a0e-0857bd861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155C9F-EF6D-40C9-9184-C7063EF69C11}">
  <ds:schemaRefs>
    <ds:schemaRef ds:uri="http://schemas.microsoft.com/office/2006/metadata/properties"/>
    <ds:schemaRef ds:uri="http://schemas.microsoft.com/office/infopath/2007/PartnerControls"/>
    <ds:schemaRef ds:uri="69bab175-4593-4bb1-9c4b-57b51149b8f9"/>
    <ds:schemaRef ds:uri="a7637af8-035a-4d86-9a0e-0857bd86196c"/>
  </ds:schemaRefs>
</ds:datastoreItem>
</file>

<file path=customXml/itemProps2.xml><?xml version="1.0" encoding="utf-8"?>
<ds:datastoreItem xmlns:ds="http://schemas.openxmlformats.org/officeDocument/2006/customXml" ds:itemID="{3D2E600B-15F3-45F5-85DD-C94C228E0F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A0ABBF-3185-47DD-B835-6626D5519F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8DB2C6-DDF7-4904-ACC3-92835DFBA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ab175-4593-4bb1-9c4b-57b51149b8f9"/>
    <ds:schemaRef ds:uri="a7637af8-035a-4d86-9a0e-0857bd861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RMID</dc:creator>
  <cp:lastModifiedBy>Brandy Haskins</cp:lastModifiedBy>
  <cp:revision>4</cp:revision>
  <cp:lastPrinted>2012-02-29T15:49:00Z</cp:lastPrinted>
  <dcterms:created xsi:type="dcterms:W3CDTF">2012-02-29T15:50:00Z</dcterms:created>
  <dcterms:modified xsi:type="dcterms:W3CDTF">2023-02-02T19:42:00Z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0x010100E1C6069123E0DC42819EF3D27525D467</vt:lpwstr>
  </property>
  <property fmtid="{D5CDD505-2E9C-101B-9397-08002B2CF9AE}" pid="3" name="MediaServiceImageTags">
    <vt:lpwstr/>
  </property>
</Properties>
</file>